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458AB" w:rsidRDefault="00000000">
      <w:pPr>
        <w:spacing w:line="360" w:lineRule="auto"/>
        <w:jc w:val="both"/>
        <w:rPr>
          <w:rFonts w:ascii="Georgia" w:eastAsia="Georgia" w:hAnsi="Georgia" w:cs="Georgia"/>
          <w:sz w:val="24"/>
          <w:szCs w:val="24"/>
        </w:rPr>
      </w:pPr>
      <w:r>
        <w:rPr>
          <w:rFonts w:ascii="Georgia" w:eastAsia="Georgia" w:hAnsi="Georgia" w:cs="Georgia"/>
          <w:sz w:val="24"/>
          <w:szCs w:val="24"/>
        </w:rPr>
        <w:t xml:space="preserve">Megan Barnard </w:t>
      </w:r>
    </w:p>
    <w:p w14:paraId="00000002" w14:textId="77777777" w:rsidR="000458AB" w:rsidRDefault="00000000">
      <w:pPr>
        <w:spacing w:line="360" w:lineRule="auto"/>
        <w:jc w:val="both"/>
        <w:rPr>
          <w:rFonts w:ascii="Georgia" w:eastAsia="Georgia" w:hAnsi="Georgia" w:cs="Georgia"/>
          <w:sz w:val="24"/>
          <w:szCs w:val="24"/>
        </w:rPr>
      </w:pPr>
      <w:r>
        <w:rPr>
          <w:rFonts w:ascii="Georgia" w:eastAsia="Georgia" w:hAnsi="Georgia" w:cs="Georgia"/>
          <w:sz w:val="24"/>
          <w:szCs w:val="24"/>
        </w:rPr>
        <w:t>WRIT 205</w:t>
      </w:r>
    </w:p>
    <w:p w14:paraId="00000003" w14:textId="77777777" w:rsidR="000458AB" w:rsidRDefault="00000000">
      <w:pPr>
        <w:spacing w:line="360" w:lineRule="auto"/>
        <w:jc w:val="both"/>
        <w:rPr>
          <w:rFonts w:ascii="Georgia" w:eastAsia="Georgia" w:hAnsi="Georgia" w:cs="Georgia"/>
          <w:sz w:val="24"/>
          <w:szCs w:val="24"/>
        </w:rPr>
      </w:pPr>
      <w:r>
        <w:rPr>
          <w:rFonts w:ascii="Georgia" w:eastAsia="Georgia" w:hAnsi="Georgia" w:cs="Georgia"/>
          <w:sz w:val="24"/>
          <w:szCs w:val="24"/>
        </w:rPr>
        <w:t xml:space="preserve">Prof. Hamilton </w:t>
      </w:r>
    </w:p>
    <w:p w14:paraId="00000004" w14:textId="77777777" w:rsidR="000458AB" w:rsidRDefault="00000000">
      <w:pPr>
        <w:spacing w:line="360" w:lineRule="auto"/>
        <w:jc w:val="both"/>
        <w:rPr>
          <w:rFonts w:ascii="Georgia" w:eastAsia="Georgia" w:hAnsi="Georgia" w:cs="Georgia"/>
          <w:sz w:val="24"/>
          <w:szCs w:val="24"/>
        </w:rPr>
      </w:pPr>
      <w:r>
        <w:rPr>
          <w:rFonts w:ascii="Georgia" w:eastAsia="Georgia" w:hAnsi="Georgia" w:cs="Georgia"/>
          <w:sz w:val="24"/>
          <w:szCs w:val="24"/>
        </w:rPr>
        <w:t>9-26-2024</w:t>
      </w:r>
    </w:p>
    <w:p w14:paraId="00000005" w14:textId="77777777" w:rsidR="000458AB" w:rsidRDefault="000458AB">
      <w:pPr>
        <w:spacing w:line="360" w:lineRule="auto"/>
        <w:jc w:val="center"/>
        <w:rPr>
          <w:rFonts w:ascii="Georgia" w:eastAsia="Georgia" w:hAnsi="Georgia" w:cs="Georgia"/>
          <w:sz w:val="24"/>
          <w:szCs w:val="24"/>
          <w:u w:val="single"/>
        </w:rPr>
      </w:pPr>
    </w:p>
    <w:p w14:paraId="00000006" w14:textId="77777777" w:rsidR="000458AB" w:rsidRDefault="00000000">
      <w:pPr>
        <w:spacing w:line="360" w:lineRule="auto"/>
        <w:jc w:val="center"/>
        <w:rPr>
          <w:rFonts w:ascii="Georgia" w:eastAsia="Georgia" w:hAnsi="Georgia" w:cs="Georgia"/>
          <w:sz w:val="24"/>
          <w:szCs w:val="24"/>
          <w:u w:val="single"/>
        </w:rPr>
      </w:pPr>
      <w:r>
        <w:rPr>
          <w:rFonts w:ascii="Georgia" w:eastAsia="Georgia" w:hAnsi="Georgia" w:cs="Georgia"/>
          <w:sz w:val="24"/>
          <w:szCs w:val="24"/>
          <w:u w:val="single"/>
        </w:rPr>
        <w:t>War is Over, Now</w:t>
      </w:r>
    </w:p>
    <w:p w14:paraId="00000007" w14:textId="77777777" w:rsidR="000458AB" w:rsidRDefault="00000000">
      <w:pPr>
        <w:spacing w:line="360" w:lineRule="auto"/>
        <w:jc w:val="both"/>
        <w:rPr>
          <w:rFonts w:ascii="Georgia" w:eastAsia="Georgia" w:hAnsi="Georgia" w:cs="Georgia"/>
          <w:sz w:val="24"/>
          <w:szCs w:val="24"/>
        </w:rPr>
      </w:pPr>
      <w:r>
        <w:rPr>
          <w:rFonts w:ascii="Georgia" w:eastAsia="Georgia" w:hAnsi="Georgia" w:cs="Georgia"/>
          <w:sz w:val="24"/>
          <w:szCs w:val="24"/>
        </w:rPr>
        <w:tab/>
        <w:t xml:space="preserve">In the summer of 2024, I finally did what I had been putting off for over three years. I told my parents I was gay. I wasn’t sure about my mom, but I knew my dad would be okay with it. I knew that because of music, specifically how he taught me about one song. </w:t>
      </w:r>
    </w:p>
    <w:p w14:paraId="00000008" w14:textId="193E0683" w:rsidR="000458AB" w:rsidRDefault="00000000">
      <w:pPr>
        <w:spacing w:line="360" w:lineRule="auto"/>
        <w:jc w:val="both"/>
        <w:rPr>
          <w:rFonts w:ascii="Georgia" w:eastAsia="Georgia" w:hAnsi="Georgia" w:cs="Georgia"/>
          <w:sz w:val="24"/>
          <w:szCs w:val="24"/>
        </w:rPr>
      </w:pPr>
      <w:r>
        <w:rPr>
          <w:rFonts w:ascii="Georgia" w:eastAsia="Georgia" w:hAnsi="Georgia" w:cs="Georgia"/>
          <w:sz w:val="24"/>
          <w:szCs w:val="24"/>
        </w:rPr>
        <w:tab/>
        <w:t>“Happy X-mas (War Is Over</w:t>
      </w:r>
      <w:proofErr w:type="gramStart"/>
      <w:r>
        <w:rPr>
          <w:rFonts w:ascii="Georgia" w:eastAsia="Georgia" w:hAnsi="Georgia" w:cs="Georgia"/>
          <w:sz w:val="24"/>
          <w:szCs w:val="24"/>
        </w:rPr>
        <w:t>) ”</w:t>
      </w:r>
      <w:proofErr w:type="gramEnd"/>
      <w:r>
        <w:rPr>
          <w:rFonts w:ascii="Georgia" w:eastAsia="Georgia" w:hAnsi="Georgia" w:cs="Georgia"/>
          <w:sz w:val="24"/>
          <w:szCs w:val="24"/>
        </w:rPr>
        <w:t xml:space="preserve"> by John Lennon and Yoko Ono was released in 1971 as a protest song. This was two years after the Beatles had officially broken up. This song is another aspect of Lennon and Ono’s peaceful protests of the Vietnam War. </w:t>
      </w:r>
    </w:p>
    <w:p w14:paraId="00000009" w14:textId="0118EDF9" w:rsidR="000458AB" w:rsidRDefault="00000000">
      <w:pPr>
        <w:spacing w:line="360" w:lineRule="auto"/>
        <w:jc w:val="both"/>
        <w:rPr>
          <w:rFonts w:ascii="Georgia" w:eastAsia="Georgia" w:hAnsi="Georgia" w:cs="Georgia"/>
          <w:sz w:val="24"/>
          <w:szCs w:val="24"/>
        </w:rPr>
      </w:pPr>
      <w:r>
        <w:rPr>
          <w:rFonts w:ascii="Georgia" w:eastAsia="Georgia" w:hAnsi="Georgia" w:cs="Georgia"/>
          <w:sz w:val="24"/>
          <w:szCs w:val="24"/>
        </w:rPr>
        <w:tab/>
        <w:t xml:space="preserve">Lennon and Ono featured the Harlem Children's Choir as background vocals, repeating that same phrase </w:t>
      </w:r>
      <w:r w:rsidR="00B14FEA">
        <w:rPr>
          <w:rFonts w:ascii="Georgia" w:eastAsia="Georgia" w:hAnsi="Georgia" w:cs="Georgia"/>
          <w:sz w:val="24"/>
          <w:szCs w:val="24"/>
        </w:rPr>
        <w:t xml:space="preserve">over and over: </w:t>
      </w:r>
      <w:r>
        <w:rPr>
          <w:rFonts w:ascii="Georgia" w:eastAsia="Georgia" w:hAnsi="Georgia" w:cs="Georgia"/>
          <w:i/>
          <w:sz w:val="24"/>
          <w:szCs w:val="24"/>
        </w:rPr>
        <w:t>War is over, if you want it</w:t>
      </w:r>
      <w:r>
        <w:rPr>
          <w:rFonts w:ascii="Georgia" w:eastAsia="Georgia" w:hAnsi="Georgia" w:cs="Georgia"/>
          <w:sz w:val="24"/>
          <w:szCs w:val="24"/>
        </w:rPr>
        <w:t xml:space="preserve">. That </w:t>
      </w:r>
      <w:r w:rsidR="00B14FEA">
        <w:rPr>
          <w:rFonts w:ascii="Georgia" w:eastAsia="Georgia" w:hAnsi="Georgia" w:cs="Georgia"/>
          <w:sz w:val="24"/>
          <w:szCs w:val="24"/>
        </w:rPr>
        <w:t xml:space="preserve">detail is </w:t>
      </w:r>
      <w:r>
        <w:rPr>
          <w:rFonts w:ascii="Georgia" w:eastAsia="Georgia" w:hAnsi="Georgia" w:cs="Georgia"/>
          <w:sz w:val="24"/>
          <w:szCs w:val="24"/>
        </w:rPr>
        <w:t xml:space="preserve">what made me curious about the song in the first place. </w:t>
      </w:r>
    </w:p>
    <w:p w14:paraId="0000000A" w14:textId="77777777" w:rsidR="000458AB" w:rsidRDefault="00000000">
      <w:pPr>
        <w:spacing w:line="360" w:lineRule="auto"/>
        <w:jc w:val="both"/>
        <w:rPr>
          <w:rFonts w:ascii="Georgia" w:eastAsia="Georgia" w:hAnsi="Georgia" w:cs="Georgia"/>
          <w:sz w:val="24"/>
          <w:szCs w:val="24"/>
        </w:rPr>
      </w:pPr>
      <w:r>
        <w:rPr>
          <w:rFonts w:ascii="Georgia" w:eastAsia="Georgia" w:hAnsi="Georgia" w:cs="Georgia"/>
          <w:sz w:val="24"/>
          <w:szCs w:val="24"/>
        </w:rPr>
        <w:tab/>
        <w:t xml:space="preserve">I was about seven or eight years old and in the car with my dad. He was humming along and tapping the steering wheel of his gold 1998 Pontiac Grand Am when I heard this song for the first time. At that point in my life, I didn’t know much about how the world worked. I grew up in a very privileged position; Mom and Dad, 2 kids, one dog, and a white picket fence, everything I felt like I was supposed to dream of wanting one day. </w:t>
      </w:r>
    </w:p>
    <w:p w14:paraId="0000000B" w14:textId="77777777" w:rsidR="000458AB" w:rsidRDefault="00000000">
      <w:pPr>
        <w:spacing w:line="360" w:lineRule="auto"/>
        <w:ind w:firstLine="720"/>
        <w:jc w:val="both"/>
        <w:rPr>
          <w:rFonts w:ascii="Georgia" w:eastAsia="Georgia" w:hAnsi="Georgia" w:cs="Georgia"/>
          <w:sz w:val="24"/>
          <w:szCs w:val="24"/>
        </w:rPr>
      </w:pPr>
      <w:r>
        <w:rPr>
          <w:rFonts w:ascii="Georgia" w:eastAsia="Georgia" w:hAnsi="Georgia" w:cs="Georgia"/>
          <w:sz w:val="24"/>
          <w:szCs w:val="24"/>
        </w:rPr>
        <w:t xml:space="preserve">I also grew up Catholic, so many of the morals and values I learned were tied to that. My family had never shown a connection to the political climate except for the issues I would hear about on Sundays. Despite all of that, I had an ignorant childhood. I was naive. </w:t>
      </w:r>
    </w:p>
    <w:p w14:paraId="0000000C" w14:textId="77777777" w:rsidR="000458AB" w:rsidRDefault="00000000">
      <w:pPr>
        <w:spacing w:line="360" w:lineRule="auto"/>
        <w:jc w:val="both"/>
        <w:rPr>
          <w:rFonts w:ascii="Georgia" w:eastAsia="Georgia" w:hAnsi="Georgia" w:cs="Georgia"/>
          <w:sz w:val="24"/>
          <w:szCs w:val="24"/>
        </w:rPr>
      </w:pPr>
      <w:r>
        <w:rPr>
          <w:rFonts w:ascii="Georgia" w:eastAsia="Georgia" w:hAnsi="Georgia" w:cs="Georgia"/>
          <w:sz w:val="24"/>
          <w:szCs w:val="24"/>
        </w:rPr>
        <w:tab/>
        <w:t xml:space="preserve">I asked my dad, “Why are there kids singing in this song?” </w:t>
      </w:r>
    </w:p>
    <w:p w14:paraId="0000000D" w14:textId="77777777" w:rsidR="000458AB" w:rsidRDefault="00000000">
      <w:pPr>
        <w:spacing w:line="360" w:lineRule="auto"/>
        <w:ind w:firstLine="720"/>
        <w:jc w:val="both"/>
        <w:rPr>
          <w:rFonts w:ascii="Georgia" w:eastAsia="Georgia" w:hAnsi="Georgia" w:cs="Georgia"/>
          <w:sz w:val="24"/>
          <w:szCs w:val="24"/>
        </w:rPr>
      </w:pPr>
      <w:r>
        <w:rPr>
          <w:rFonts w:ascii="Georgia" w:eastAsia="Georgia" w:hAnsi="Georgia" w:cs="Georgia"/>
          <w:sz w:val="24"/>
          <w:szCs w:val="24"/>
        </w:rPr>
        <w:t xml:space="preserve">My father came from a different background from my mom. He always has a point that no one else would have thought of. He had the perspective that my brain couldn’t process yet, but that did not stop him from trying. </w:t>
      </w:r>
    </w:p>
    <w:p w14:paraId="0000000E" w14:textId="77777777" w:rsidR="000458AB" w:rsidRDefault="00000000">
      <w:pPr>
        <w:spacing w:line="360" w:lineRule="auto"/>
        <w:jc w:val="both"/>
        <w:rPr>
          <w:rFonts w:ascii="Georgia" w:eastAsia="Georgia" w:hAnsi="Georgia" w:cs="Georgia"/>
          <w:sz w:val="24"/>
          <w:szCs w:val="24"/>
        </w:rPr>
      </w:pPr>
      <w:r>
        <w:rPr>
          <w:rFonts w:ascii="Georgia" w:eastAsia="Georgia" w:hAnsi="Georgia" w:cs="Georgia"/>
          <w:sz w:val="24"/>
          <w:szCs w:val="24"/>
        </w:rPr>
        <w:tab/>
        <w:t xml:space="preserve">“Well Meg,” he had said to me, fully turning around to make eye contact with me while I sat in my booster seat behind him. “There was this war…” </w:t>
      </w:r>
    </w:p>
    <w:p w14:paraId="0000000F" w14:textId="77777777" w:rsidR="000458AB" w:rsidRDefault="00000000">
      <w:pPr>
        <w:spacing w:line="360" w:lineRule="auto"/>
        <w:jc w:val="both"/>
        <w:rPr>
          <w:rFonts w:ascii="Georgia" w:eastAsia="Georgia" w:hAnsi="Georgia" w:cs="Georgia"/>
          <w:sz w:val="24"/>
          <w:szCs w:val="24"/>
        </w:rPr>
      </w:pPr>
      <w:r>
        <w:rPr>
          <w:rFonts w:ascii="Georgia" w:eastAsia="Georgia" w:hAnsi="Georgia" w:cs="Georgia"/>
          <w:sz w:val="24"/>
          <w:szCs w:val="24"/>
        </w:rPr>
        <w:lastRenderedPageBreak/>
        <w:tab/>
        <w:t xml:space="preserve">That moment in my life was so formative for my relationship with my dad as while as my perspective on the world.  It changed what I thought I knew. I learned that the world was not as simple as it had been presented to me. I heard about the National Guard killing unarmed students in Ohio, and that people were using their voices to speak out against what they thought were wrong. I learned the power of art in the world, and how it can tie into very real problems I could see. </w:t>
      </w:r>
    </w:p>
    <w:p w14:paraId="00000010" w14:textId="77777777" w:rsidR="000458AB" w:rsidRDefault="00000000">
      <w:pPr>
        <w:spacing w:line="360" w:lineRule="auto"/>
        <w:jc w:val="both"/>
        <w:rPr>
          <w:rFonts w:ascii="Georgia" w:eastAsia="Georgia" w:hAnsi="Georgia" w:cs="Georgia"/>
          <w:sz w:val="24"/>
          <w:szCs w:val="24"/>
        </w:rPr>
      </w:pPr>
      <w:r>
        <w:rPr>
          <w:rFonts w:ascii="Georgia" w:eastAsia="Georgia" w:hAnsi="Georgia" w:cs="Georgia"/>
          <w:sz w:val="24"/>
          <w:szCs w:val="24"/>
        </w:rPr>
        <w:tab/>
        <w:t xml:space="preserve">As I continued to hear about protest songs and social issues discussed by artists from John Lennon to Boy George to the Clash, I saw more and more of my dad. My dad showed me empathy for all people, even people I didn’t know. I saw more of a divide between what I was taught and what I could believe. It was a freeing feeling. </w:t>
      </w:r>
    </w:p>
    <w:p w14:paraId="00000011" w14:textId="77777777" w:rsidR="000458AB" w:rsidRDefault="00000000">
      <w:pPr>
        <w:spacing w:line="360" w:lineRule="auto"/>
        <w:jc w:val="both"/>
        <w:rPr>
          <w:rFonts w:ascii="Georgia" w:eastAsia="Georgia" w:hAnsi="Georgia" w:cs="Georgia"/>
          <w:sz w:val="24"/>
          <w:szCs w:val="24"/>
        </w:rPr>
      </w:pPr>
      <w:r>
        <w:rPr>
          <w:rFonts w:ascii="Georgia" w:eastAsia="Georgia" w:hAnsi="Georgia" w:cs="Georgia"/>
          <w:sz w:val="24"/>
          <w:szCs w:val="24"/>
        </w:rPr>
        <w:tab/>
        <w:t xml:space="preserve">After that car ride, I knew more about the Vietnam War than any child living in 2009 should have, however, it left such an impact on the rest of my life. John Lennon as a person has his flaws, to put it lightly, but the impact of his art is something that is still seen in my life. </w:t>
      </w:r>
    </w:p>
    <w:p w14:paraId="00000012" w14:textId="77777777" w:rsidR="000458AB" w:rsidRDefault="00000000">
      <w:pPr>
        <w:spacing w:line="360" w:lineRule="auto"/>
        <w:jc w:val="both"/>
        <w:rPr>
          <w:rFonts w:ascii="Georgia" w:eastAsia="Georgia" w:hAnsi="Georgia" w:cs="Georgia"/>
          <w:sz w:val="24"/>
          <w:szCs w:val="24"/>
        </w:rPr>
      </w:pPr>
      <w:r>
        <w:rPr>
          <w:rFonts w:ascii="Georgia" w:eastAsia="Georgia" w:hAnsi="Georgia" w:cs="Georgia"/>
          <w:sz w:val="24"/>
          <w:szCs w:val="24"/>
        </w:rPr>
        <w:tab/>
        <w:t xml:space="preserve">As I grew up, I continued to find music that meant something. I would share it with my dad. It would lead to deeper conversations. I was able to show him that protest songs did not end in the 1970s. I played him songs like “Same Love” by Macklemore or “This is America” by Childish Gambino. He loved them. He showed me how much he can connect with people regardless of who they are through that music. It gave me a safe space. </w:t>
      </w:r>
    </w:p>
    <w:p w14:paraId="00000013" w14:textId="77777777" w:rsidR="000458AB" w:rsidRDefault="00000000">
      <w:pPr>
        <w:spacing w:line="360" w:lineRule="auto"/>
        <w:jc w:val="both"/>
        <w:rPr>
          <w:rFonts w:ascii="Georgia" w:eastAsia="Georgia" w:hAnsi="Georgia" w:cs="Georgia"/>
          <w:sz w:val="24"/>
          <w:szCs w:val="24"/>
        </w:rPr>
      </w:pPr>
      <w:r>
        <w:rPr>
          <w:rFonts w:ascii="Georgia" w:eastAsia="Georgia" w:hAnsi="Georgia" w:cs="Georgia"/>
          <w:sz w:val="24"/>
          <w:szCs w:val="24"/>
        </w:rPr>
        <w:tab/>
        <w:t xml:space="preserve">I introduced my parents to my girlfriend 4 months before they knew she was my girlfriend, or at least I thought that. The night I told my dad she was more than just a friend, he told me he had known she was something more from the moment he met </w:t>
      </w:r>
      <w:proofErr w:type="gramStart"/>
      <w:r>
        <w:rPr>
          <w:rFonts w:ascii="Georgia" w:eastAsia="Georgia" w:hAnsi="Georgia" w:cs="Georgia"/>
          <w:sz w:val="24"/>
          <w:szCs w:val="24"/>
        </w:rPr>
        <w:t>her, but</w:t>
      </w:r>
      <w:proofErr w:type="gramEnd"/>
      <w:r>
        <w:rPr>
          <w:rFonts w:ascii="Georgia" w:eastAsia="Georgia" w:hAnsi="Georgia" w:cs="Georgia"/>
          <w:sz w:val="24"/>
          <w:szCs w:val="24"/>
        </w:rPr>
        <w:t xml:space="preserve"> kept it to himself.  He knew I would tell him in my own time, and he was just happy to see me happy. </w:t>
      </w:r>
    </w:p>
    <w:p w14:paraId="00000014" w14:textId="77777777" w:rsidR="000458AB" w:rsidRDefault="00000000">
      <w:pPr>
        <w:spacing w:line="360" w:lineRule="auto"/>
        <w:ind w:firstLine="720"/>
        <w:jc w:val="both"/>
        <w:rPr>
          <w:rFonts w:ascii="Georgia" w:eastAsia="Georgia" w:hAnsi="Georgia" w:cs="Georgia"/>
          <w:sz w:val="24"/>
          <w:szCs w:val="24"/>
        </w:rPr>
      </w:pPr>
      <w:r>
        <w:rPr>
          <w:rFonts w:ascii="Georgia" w:eastAsia="Georgia" w:hAnsi="Georgia" w:cs="Georgia"/>
          <w:sz w:val="24"/>
          <w:szCs w:val="24"/>
        </w:rPr>
        <w:t xml:space="preserve">My dad is a straight white man. He is also the president of the DE&amp;I committee at his work, and proud to be. It comes from his love of music, and the perspective it showed him. When I realized, that’s when war was over for me. </w:t>
      </w:r>
    </w:p>
    <w:sectPr w:rsidR="000458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AB"/>
    <w:rsid w:val="000458AB"/>
    <w:rsid w:val="00B1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CCCFF1"/>
  <w15:docId w15:val="{0CEA33CD-89D2-0D46-9362-55B2CF66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Barnard</cp:lastModifiedBy>
  <cp:revision>2</cp:revision>
  <dcterms:created xsi:type="dcterms:W3CDTF">2024-09-26T23:19:00Z</dcterms:created>
  <dcterms:modified xsi:type="dcterms:W3CDTF">2024-09-26T23:23:00Z</dcterms:modified>
</cp:coreProperties>
</file>